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Музыка как фактор формирования личности и общества</w:t>
      </w:r>
    </w:p>
    <w:p>
      <w:pPr>
        <w:spacing w:line="360" w:lineRule="auto" w:before="120" w:after="120"/>
        <w:ind w:firstLine="706"/>
        <w:jc w:val="both"/>
      </w:pPr>
      <w:r>
        <w:t>Музыка занимает уникальное положение среди форм художественного выражения, оказывая влияние не только на эмоциональную сферу, но и на интеллектуальное и социальное развитие личности. В различных культурах музыкальные произведения служат средством коммуникации, объединяя людей вне зависимости от их происхождения или убеждений. В современном обществе наблюдается возрастающий интерес к исследованию роли музыки в формировании идентичности, межкультурном диалоге и психоэмоциональном состоянии человека. На этом фоне становится актуальным рассмотрение музыки как мощного инструмента, способного воздействовать на внутренний мир человека, способствовать развитию эмпатии и формированию ценностных ориентиров. Таким образом, музыка представляется не только эстетическим феноменом, но и значимым фактором личностного и общественного развития.</w:t>
      </w:r>
    </w:p>
    <w:p>
      <w:pPr>
        <w:spacing w:line="360" w:lineRule="auto" w:before="120" w:after="120"/>
        <w:ind w:firstLine="706"/>
        <w:jc w:val="both"/>
      </w:pPr>
      <w:r>
        <w:t>Музыка играет ключевую роль в развитии эмоционального интеллекта, способствуя осознанию, выражению и регулированию чувств. Благодаря способности вызывать широкий спектр эмоций — от радости до грусти, от умиротворения до возбуждения — музыкальные произведения становятся своеобразным тренажёром для эмоциональной сферы человека. Слушая музыку, индивид учится распознавать тонкие оттенки настроения, сопереживать другим и находить способы справляться с внутренними переживаниями. Этот процесс не ограничивается только индивидуальным восприятием: коллективное исполнение или прослушивание музыки способствует развитию эмпатии и взаимопонимания между людьми, укрепляя социальные связи. В качестве примера можно привести исследование, проведённое учёными из Университета Хельсинки в 2014 году, в ходе которого было выявлено, что регулярные занятия музыкой у детей значительно улучшают их способность к эмоциональной саморегуляции и повышают уровень эмпатии по сравнению со сверстниками, не вовлечёнными в музыкальную деятельность. Эти данные подтверждают, что музыка не только отражает эмоциональное состояние, но и активно формирует его, способствуя развитию важных личностных качеств и социальных навыков. Таким образом, влияние музыки на эмоциональный интеллект становится одним из фундаментальных механизмов её воздействия на формирование личности и построение гармоничных межличностных отношений.</w:t>
      </w:r>
    </w:p>
    <w:p>
      <w:pPr>
        <w:spacing w:line="360" w:lineRule="auto" w:before="120" w:after="120"/>
        <w:ind w:firstLine="706"/>
        <w:jc w:val="both"/>
      </w:pPr>
      <w:r>
        <w:t>Музыкальные предпочтения выступают важным маркером идентичности, позволяя человеку самоопределяться в социальной среде и выражать принадлежность к определённой группе. Выбор жанра, исполнителя или даже отдельной композиции часто связан не только с личными вкусами, но и с более широкими культурными и социальными контекстами, в которых формируется личность. Музыка становится своеобразным кодом, по которому окружающие могут судить о мировоззрении, ценностях и даже социальном статусе индивида. Исследование британского социолога Саймона Фрита показало, что музыкальные субкультуры, такие как панки или хип-хоперы, формируют устойчивые сообщества, члены которых идентифицируют себя через общие музыкальные вкусы, стиль одежды и поведение. Например, в Великобритании 1970-х годов панк-движение не только противопоставляло себя мейнстриму, но и создавало альтернативную систему ценностей, где музыка служила символом протеста и способом самоутверждения. Этот пример демонстрирует, что музыкальные предпочтения выходят за рамки индивидуального выбора, превращаясь в инструмент социальной и культурной самоидентификации. Таким образом, музыка играет ключевую роль в формировании групповой принадлежности и способствует укреплению личностных и коллективных идентичностей, что подтверждает её значимость в процессе социализации.</w:t>
      </w:r>
    </w:p>
    <w:p>
      <w:pPr>
        <w:spacing w:line="360" w:lineRule="auto" w:before="120" w:after="120"/>
        <w:ind w:firstLine="706"/>
        <w:jc w:val="both"/>
      </w:pPr>
      <w:r>
        <w:t>Музыка играет ключевую роль в формировании и укреплении социальных связей, выступая мощным инструментом объединения людей вне зависимости от их культурных, национальных или языковых различий. Благодаря способности вызывать общие эмоции и создавать коллективный опыт, музыкальные произведения становятся своеобразным социальным клеем, способствующим формированию чувства принадлежности к определённой группе или сообществу. Совместное прослушивание музыки, участие в концертах и музыкальных фестивалях, а также исполнение песен в кругу друзей или единомышленников создают уникальную атмосферу сопричастности и взаимопонимания, что особенно важно в условиях растущей социальной фрагментации современного общества. Ярким примером подобного объединяющего эффекта служит движение «Live Aid» 1985 года, когда миллионы людей по всему миру объединились ради благотворительной цели, слушая концерты в прямом эфире и жертвуя средства на борьбу с голодом в Африке. Это событие не только продемонстрировало силу музыки как средства массовой коммуникации, но и показало, что музыкальная инициатива способна сплотить людей самых разных взглядов и культур ради общей цели. Таким образом, социальная роль музыки заключается не только в передаче эмоций, но и в создании пространства для диалога, солидарности и взаимопомощи, что напрямую подтверждает её значимость в формировании личности и социальных отношений.</w:t>
      </w:r>
    </w:p>
    <w:p>
      <w:pPr>
        <w:spacing w:line="360" w:lineRule="auto" w:before="120" w:after="120"/>
        <w:ind w:firstLine="706"/>
        <w:jc w:val="both"/>
      </w:pPr>
      <w:r>
        <w:t>Музыка занимает уникальное положение в человеческой культуре, оказывая влияние не только на индивидуальное развитие, но и на структуру социальных взаимодействий. В процессе формирования эмоционального интеллекта музыкальные произведения становятся инструментом осознания и выражения чувств, способствуя развитию эмпатии и эмоциональной чуткости. Музыкальные предпочтения, в свою очередь, служат своеобразным маркером идентичности, отражая принадлежность к определённым культурным и социальным группам, а также способствуя самовыражению личности. Не менее значима и объединяющая функция музыки: она создаёт пространство для коллективного опыта, укрепляет связи между людьми, формирует чувство общности и принадлежности. Всё это свидетельствует о том, что музыка продолжает оставаться мощным фактором формирования личности и общества, а её роль в будущем, вероятно, будет только возрастать по мере усложнения культурных и социальных процессов.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