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Социальные и этические аспекты проблемы бездомных собак в городской среде</w:t>
      </w:r>
    </w:p>
    <w:p>
      <w:pPr>
        <w:spacing w:line="360" w:lineRule="auto" w:before="120" w:after="120"/>
        <w:ind w:firstLine="706"/>
        <w:jc w:val="both"/>
      </w:pPr>
      <w:r>
        <w:t>Проблема бездомных собак в городской среде приобрела особую остроту в условиях роста урбанизации и изменения традиционных моделей взаимодействия человека и животных. Увеличение численности безнадзорных животных приводит к возникновению сложных социальных, санитарных и этических вопросов, влияющих на качество жизни горожан и формирующих отношение общества к уязвимым группам. В современных городах поиск баланса между безопасностью населения, гуманным отношением к животным и эффективным регулированием численности бездомных собак становится одной из приоритетных задач муниципальных властей и общественных организаций. Таким образом, анализ причин появления бездомных собак, последствий их присутствия в городской среде и возможных стратегий решения данной проблемы представляется актуальным и требует комплексного рассмотрения.</w:t>
      </w:r>
    </w:p>
    <w:p>
      <w:pPr>
        <w:spacing w:line="360" w:lineRule="auto" w:before="120" w:after="120"/>
        <w:ind w:firstLine="706"/>
        <w:jc w:val="both"/>
      </w:pPr>
      <w:r>
        <w:t>Рост численности бездомных собак в городах представляет собой серьёзную опасность как для общества, так и для самих животных. Бездомные собаки часто становятся источником угрозы для горожан: фиксируются случаи нападений, передачи опасных заболеваний, таких как бешенство, а также провоцируются дорожно-транспортные происшествия. Помимо этого, сами животные страдают от голода, травм, инфекций и жестокого обращения, оказываясь в условиях, не приспособленных для их выживания. Ярким примером служит ситуация в Москве в начале 2010-х годов, когда, по данным департамента жилищно-коммунального хозяйства, ежегодно регистрировалось более 10 тысяч обращений граждан, связанных с агрессивным поведением бездомных собак, а также фиксировались вспышки бешенства, что вынудило городские власти принять экстренные меры по регулированию популяции. При этом массовые отловы и эвтаназия не решили проблему, а лишь вызвали волну общественного недовольства и подчеркнули необходимость комплексного подхода, включающего профилактику появления новых бездомных животных. Таким образом, опасность, исходящая от неконтролируемой популяции бездомных собак, наглядно демонстрирует не только недостатки системы контроля, но и указывает на глубокие проблемы социальной ответственности и несовершенство действующего законодательства, что напрямую связано с ростом числа бездомных животных в городской среде.</w:t>
      </w:r>
    </w:p>
    <w:p>
      <w:pPr>
        <w:spacing w:line="360" w:lineRule="auto" w:before="120" w:after="120"/>
        <w:ind w:firstLine="706"/>
        <w:jc w:val="both"/>
      </w:pPr>
      <w:r>
        <w:t>Существующие меры регулирования численности бездомных собак в городах оказываются недостаточно эффективными из-за фрагментарности подходов и отсутствия комплексной системы контроля. Проблема усугубляется тем, что законодательство зачастую ограничивается формальными запретами и разовыми акциями по отлову животных, не затрагивая глубинные причины появления бездомных собак, такие как безответственное отношение владельцев и отсутствие стимулов к стерилизации. Кроме того, контроль за исполнением нормативных актов часто носит формальный характер, а ресурсы муниципалитетов ограничены, что не позволяет реализовывать долгосрочные программы по профилактике и сокращению популяции. Показателен опыт Москвы, где, несмотря на введение программы «Отлов-стерилизация-выпуск», по данным департамента ЖКХ города, в 2022 году на улицах оставалось более 20 тысяч бездомных собак, а количество обращений граждан с жалобами на агрессивное поведение животных не снизилось. Такая ситуация свидетельствует о том, что одних административных мер недостаточно для решения проблемы: без интеграции образовательных, социальных и правовых инструментов регулирование остается поверхностным и не приводит к устойчивому снижению численности бездомных животных. Следовательно, несовершенство существующих мер подтверждает, что рост популяции бездомных собак обусловлен не только отсутствием контроля, но и более глубокими системными причинами, требующими комплексного подхода.</w:t>
      </w:r>
    </w:p>
    <w:p>
      <w:pPr>
        <w:spacing w:line="360" w:lineRule="auto" w:before="120" w:after="120"/>
        <w:ind w:firstLine="706"/>
        <w:jc w:val="both"/>
      </w:pPr>
      <w:r>
        <w:t>Для эффективного решения проблемы бездомных собак в городе необходим комплексный подход, сочетающий правовые, административные и социальные меры. Односторонние действия, такие как отлов или временное размещение животных, не устраняют коренных причин роста популяции, поскольку они не затрагивают вопросы воспитания ответственного отношения к животным, регулирования разведения и контроля за исполнением законодательства. Комплексная стратегия предполагает не только ужесточение контроля за регистрацией и стерилизацией домашних животных, но и системную просветительскую работу среди населения, а также создание условий для взаимодействия между муниципалитетами, зоозащитными организациями и ветеринарными службами. Подтверждением эффективности такого подхода служит опыт Германии, где с 1980-х годов действует многоуровневая система контроля за содержанием домашних животных: обязательная регистрация, строгие штрафы за выбрасывание животных, государственная поддержка приютов и образовательные программы для владельцев. Согласно данным Федерального министерства продовольствия и сельского хозяйства Германии, количество бездомных собак в крупных городах страны не превышает 0,01% от общей численности домашних животных, что значительно ниже аналогичных показателей в городах Восточной Европы. Этот пример демонстрирует, что только сочетание правовых, административных и просветительских мер способно привести к устойчивому снижению численности бездомных собак и формированию ответственного отношения общества к проблеме, что полностью соответствует тезису о необходимости комплексного подхода для преодоления сложившейся ситуации.</w:t>
      </w:r>
    </w:p>
    <w:p>
      <w:pPr>
        <w:spacing w:line="360" w:lineRule="auto" w:before="120" w:after="120"/>
        <w:ind w:firstLine="706"/>
        <w:jc w:val="both"/>
      </w:pPr>
      <w:r>
        <w:t>Рост числа бездомных собак в городской среде формируется не только из-за отсутствия эффективного контроля, но и вследствие низкого уровня социальной ответственности и пробелов в законодательстве. Анализируя проблему, становится очевидно, что стихийное увеличение популяции животных приводит к угрозам для людей и самих собак, а существующие меры регулирования оказываются недостаточными и не всегда согласованы между собой. Кроме того, игнорирование комплексного подхода, включающего просвещение, юридические реформы и вовлечение общества, лишь усугубляет ситуацию. Решение проблемы возможно только при объединении усилий государства, граждан и профильных организаций, а также при пересмотре действующих стратегий регулирования с учётом современных реалий. Такой подход позволит не только снизить риски для общества, но и обеспечить гуманное отношение к животным в городской среде.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