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Эволюция классической музыки как отражение культурных перемен</w:t>
      </w:r>
    </w:p>
    <w:p>
      <w:pPr>
        <w:spacing w:line="360" w:lineRule="auto" w:before="120" w:after="120"/>
        <w:ind w:firstLine="706"/>
        <w:jc w:val="both"/>
      </w:pPr>
      <w:r>
        <w:t>Классическая музыка занимает особое место в культурном пространстве человечества, отражая не только эстетические идеалы различных эпох, но и глубинные изменения в общественном сознании. Её развитие тесно связано с историческими событиями, философскими течениями и техническими достижениями, что позволяет рассматривать музыкальное искусство как зеркало времени. Формирование жанров, эволюция композиторских техник и расширение выразительных средств свидетельствуют о постоянном поиске новых форм художественного выражения. В этом контексте история классической музыки предстает как сложный и многогранный процесс, в котором каждое столетие вносило уникальный вклад в формирование современного музыкального наследия. Таким образом, анализ этапов развития классической музыки позволяет глубже понять закономерности культурной эволюции и значимость музыкального искусства в истории человечества.</w:t>
      </w:r>
    </w:p>
    <w:p>
      <w:pPr>
        <w:spacing w:line="360" w:lineRule="auto" w:before="120" w:after="120"/>
        <w:ind w:firstLine="706"/>
        <w:jc w:val="both"/>
      </w:pPr>
      <w:r>
        <w:t>Исторические эпохи оказывали решающее влияние на формирование музыкальных стилей, определяя как эстетические принципы, так и выразительные средства композиторов. Музыка, как часть культурной среды, неизменно отражала господствующие идеалы, социальные перемены и философские взгляды своего времени, что проявлялось в изменении жанров, форм и инструментов. Например, эпоха Просвещения, с её культом разума и гармонии, способствовала расцвету венской классической школы, представленной творчеством Гайдна, Моцарта и раннего Бетховена. Их произведения отличались ясной структурой, уравновешенностью и стремлением к логической завершённости, что соответствовало рационалистическим установкам XVIII века. В то же время, бурные события Французской революции и последующих наполеоновских войн подготовили почву для романтизма, в котором на первый план вышли индивидуальные переживания, эмоциональная экспрессия и стремление к свободе самовыражения, как это видно в симфониях Берлиоза или фортепианных циклах Шумана. Таким образом, развитие классической музыки неразрывно связано с историческим контекстом: смена эпох не только диктовала новые художественные задачи, но и позволяла музыке становиться выразителем глубинных культурных сдвигов, укрепляя её роль как зеркала и катализатора общественных ценностей.</w:t>
      </w:r>
    </w:p>
    <w:p>
      <w:pPr>
        <w:spacing w:line="360" w:lineRule="auto" w:before="120" w:after="120"/>
        <w:ind w:firstLine="706"/>
        <w:jc w:val="both"/>
      </w:pPr>
      <w:r>
        <w:t>Композиторы-новаторы играют ключевую роль в трансформации музыкальных традиций, поскольку именно их творческие поиски становятся катализатором изменений в классической музыке и способствуют переосмыслению культурных ценностей. Их деятельность обусловлена не только стремлением к художественной самореализации, но и необходимостью откликаться на вызовы времени, что приводит к появлению новых форм, жанров и выразительных средств. В истории классической музыки неоднократно наблюдалось, как новаторские идеи отдельных композиторов оказывали влияние на целые эпохи, стимулируя развитие музыкального языка и расширяя границы восприятия искусства. Ярким примером такого влияния служит деятельность Людвига ван Бетховена, который, работая на стыке классицизма и романтизма, радикально изменил структуру симфонии, расширил оркестровую палитру и придал музыке ранее невиданную эмоциональную глубину. Его Третья симфония («Героическая»), написанная в начале XIX века, стала не только музыкальным, но и культурным манифестом эпохи, выразив идеалы свободы и индивидуализма, характерные для времени наполеоновских войн. Благодаря подобным примерам становится очевидно, что композиторы-новаторы не просто отражают исторический контекст, но и активно формируют его, закладывая основы новых художественных парадигм. Их вклад доказывает, что развитие классической музыки невозможно без смелых экспериментов и постоянного диалога с культурными изменениями, что в полной мере подтверждает взаимосвязь искусства и исторической динамики общества.</w:t>
      </w:r>
    </w:p>
    <w:p>
      <w:pPr>
        <w:spacing w:line="360" w:lineRule="auto" w:before="120" w:after="120"/>
        <w:ind w:firstLine="706"/>
        <w:jc w:val="both"/>
      </w:pPr>
      <w:r>
        <w:t>Классическая музыка на протяжении веков служила мощным инструментом формирования и выражения культурной идентичности различных народов. Это проявляется в том, что композиторы, обращаясь к национальным мотивам, фольклорным темам и историческим событиям, не только отражали уникальные черты своего общества, но и способствовали их закреплению в коллективной памяти. Музыкальные произведения становились своеобразными символами эпохи, объединяя людей вокруг общих ценностей и традиций. Ярким примером является творчество Бедржиха Сметаны, чьи симфонические поэмы из цикла «Моя Родина» воплотили чешский национальный дух и сыграли значительную роль в формировании национального самосознания в период борьбы за независимость Чехии в XIX веке. В этих произведениях композитор использовал народные мелодии, ритмы и образы, что позволило слушателям ассоциировать музыку с историей и культурой своей страны. Таким образом, классическая музыка не только отражает культурные ценности, но и активно участвует в их формировании, подтверждая свою роль как важнейшего медиатора между искусством и историческим контекстом.</w:t>
      </w:r>
    </w:p>
    <w:p>
      <w:pPr>
        <w:spacing w:line="360" w:lineRule="auto" w:before="120" w:after="120"/>
        <w:ind w:firstLine="706"/>
        <w:jc w:val="both"/>
      </w:pPr>
      <w:r>
        <w:t>История классической музыки наглядно демонстрирует, как художественное творчество неотделимо от общественных процессов и культурных перемен. Музыкальные стили, формировавшиеся под воздействием исторических эпох, отражали дух времени и становились выразителями новых эстетических идеалов. Новаторские поиски композиторов не только преображали устоявшиеся традиции, но и открывали новые горизонты для музыкального языка, способствуя эволюции жанров и форм. В свою очередь, классическая музыка служила важным инструментом формирования и сохранения культурной идентичности, объединяя поколения и народы вокруг общих ценностей. Осмысление этого сложного взаимодействия позволяет глубже понять не только прошлое, но и современные процессы в музыкальной культуре, а также предвидеть её дальнейшее развитие в контексте глобальных изменений.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